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BD3584" w:rsidRDefault="00000000">
      <w:pPr>
        <w:spacing w:after="200" w:line="240" w:lineRule="auto"/>
        <w:ind w:right="-1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Playfair Display" w:eastAsia="Playfair Display" w:hAnsi="Playfair Display" w:cs="Playfair Display"/>
          <w:b/>
          <w:color w:val="000000"/>
          <w:sz w:val="30"/>
          <w:szCs w:val="30"/>
        </w:rPr>
        <w:t>Noah Fischbach</w:t>
      </w:r>
    </w:p>
    <w:p w14:paraId="00000002" w14:textId="77777777" w:rsidR="00BD358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Lato" w:eastAsia="Lato" w:hAnsi="Lato" w:cs="Lato"/>
          <w:color w:val="000000"/>
          <w:sz w:val="20"/>
          <w:szCs w:val="20"/>
        </w:rPr>
        <w:t>Benzonia</w:t>
      </w:r>
      <w:proofErr w:type="spellEnd"/>
      <w:r>
        <w:rPr>
          <w:rFonts w:ascii="Lato" w:eastAsia="Lato" w:hAnsi="Lato" w:cs="Lato"/>
          <w:color w:val="000000"/>
          <w:sz w:val="20"/>
          <w:szCs w:val="20"/>
        </w:rPr>
        <w:t>, MI 49616</w:t>
      </w:r>
    </w:p>
    <w:p w14:paraId="00000003" w14:textId="77777777" w:rsidR="00BD358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Lato" w:eastAsia="Lato" w:hAnsi="Lato" w:cs="Lato"/>
          <w:color w:val="000000"/>
          <w:sz w:val="20"/>
          <w:szCs w:val="20"/>
        </w:rPr>
        <w:t>(614) 753-7369</w:t>
      </w:r>
    </w:p>
    <w:p w14:paraId="00000004" w14:textId="77777777" w:rsidR="00BD358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Lato" w:eastAsia="Lato" w:hAnsi="Lato" w:cs="Lato"/>
          <w:color w:val="000000"/>
          <w:sz w:val="20"/>
          <w:szCs w:val="20"/>
        </w:rPr>
        <w:t>noahfischbach43@gmail.com</w:t>
      </w:r>
    </w:p>
    <w:p w14:paraId="00000005" w14:textId="77777777" w:rsidR="00BD3584" w:rsidRDefault="00000000">
      <w:pPr>
        <w:spacing w:before="240" w:after="0" w:line="240" w:lineRule="auto"/>
        <w:ind w:right="-29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Playfair Display" w:eastAsia="Playfair Display" w:hAnsi="Playfair Display" w:cs="Playfair Display"/>
          <w:b/>
          <w:color w:val="000000"/>
          <w:sz w:val="24"/>
          <w:szCs w:val="24"/>
        </w:rPr>
        <w:t>Education</w:t>
      </w:r>
    </w:p>
    <w:p w14:paraId="00000006" w14:textId="77777777" w:rsidR="00BD3584" w:rsidRDefault="0000000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Lato" w:eastAsia="Lato" w:hAnsi="Lato" w:cs="Lato"/>
          <w:color w:val="000000"/>
          <w:sz w:val="20"/>
          <w:szCs w:val="20"/>
        </w:rPr>
        <w:t>CAPITAL UNIVERSITY, Columbus Ohio</w:t>
      </w:r>
    </w:p>
    <w:p w14:paraId="00000007" w14:textId="77777777" w:rsidR="00BD3584" w:rsidRDefault="00000000">
      <w:pPr>
        <w:spacing w:after="0" w:line="240" w:lineRule="auto"/>
        <w:ind w:left="1440" w:hanging="720"/>
        <w:rPr>
          <w:rFonts w:ascii="Lato" w:eastAsia="Lato" w:hAnsi="Lato" w:cs="Lato"/>
          <w:color w:val="000000"/>
          <w:sz w:val="20"/>
          <w:szCs w:val="20"/>
        </w:rPr>
      </w:pPr>
      <w:r>
        <w:rPr>
          <w:rFonts w:ascii="Lato" w:eastAsia="Lato" w:hAnsi="Lato" w:cs="Lato"/>
          <w:b/>
          <w:color w:val="000000"/>
          <w:sz w:val="20"/>
          <w:szCs w:val="20"/>
        </w:rPr>
        <w:t>Bachelor of Arts</w:t>
      </w:r>
      <w:r>
        <w:rPr>
          <w:rFonts w:ascii="Lato" w:eastAsia="Lato" w:hAnsi="Lato" w:cs="Lato"/>
          <w:color w:val="000000"/>
          <w:sz w:val="20"/>
          <w:szCs w:val="20"/>
        </w:rPr>
        <w:t>, August 2020-May 2024</w:t>
      </w:r>
    </w:p>
    <w:p w14:paraId="00000008" w14:textId="77777777" w:rsidR="00BD3584" w:rsidRDefault="00BD3584">
      <w:pPr>
        <w:spacing w:after="0" w:line="240" w:lineRule="auto"/>
        <w:ind w:left="1440" w:hanging="720"/>
        <w:rPr>
          <w:rFonts w:ascii="Lato" w:eastAsia="Lato" w:hAnsi="Lato" w:cs="Lato"/>
          <w:sz w:val="20"/>
          <w:szCs w:val="20"/>
        </w:rPr>
      </w:pPr>
    </w:p>
    <w:p w14:paraId="00000009" w14:textId="77777777" w:rsidR="00BD3584" w:rsidRDefault="00000000">
      <w:pPr>
        <w:spacing w:after="0" w:line="240" w:lineRule="auto"/>
        <w:ind w:left="1440" w:hanging="72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THE UNIVERSITY OF FINDLAY, Findlay Ohio</w:t>
      </w:r>
    </w:p>
    <w:p w14:paraId="0000000A" w14:textId="77777777" w:rsidR="00BD3584" w:rsidRDefault="00000000">
      <w:pPr>
        <w:spacing w:after="0" w:line="240" w:lineRule="auto"/>
        <w:ind w:left="1440" w:hanging="72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b/>
          <w:sz w:val="20"/>
          <w:szCs w:val="20"/>
        </w:rPr>
        <w:t>Master of Arts in Rhetoric and Writing</w:t>
      </w:r>
      <w:r>
        <w:rPr>
          <w:rFonts w:ascii="Lato" w:eastAsia="Lato" w:hAnsi="Lato" w:cs="Lato"/>
          <w:sz w:val="20"/>
          <w:szCs w:val="20"/>
        </w:rPr>
        <w:t>, August 2024-Present</w:t>
      </w:r>
    </w:p>
    <w:p w14:paraId="0000000B" w14:textId="10299F11" w:rsidR="00BD3584" w:rsidRDefault="00276602">
      <w:pPr>
        <w:spacing w:before="240" w:after="0" w:line="240" w:lineRule="auto"/>
        <w:ind w:right="-29"/>
        <w:rPr>
          <w:rFonts w:ascii="Playfair Display" w:eastAsia="Playfair Display" w:hAnsi="Playfair Display" w:cs="Playfair Display"/>
          <w:b/>
          <w:color w:val="000000"/>
          <w:sz w:val="24"/>
          <w:szCs w:val="24"/>
        </w:rPr>
      </w:pPr>
      <w:r>
        <w:rPr>
          <w:rFonts w:ascii="Playfair Display" w:eastAsia="Playfair Display" w:hAnsi="Playfair Display" w:cs="Playfair Display"/>
          <w:b/>
          <w:color w:val="000000"/>
          <w:sz w:val="24"/>
          <w:szCs w:val="24"/>
        </w:rPr>
        <w:t>Teaching</w:t>
      </w:r>
      <w:r w:rsidR="00000000">
        <w:rPr>
          <w:rFonts w:ascii="Playfair Display" w:eastAsia="Playfair Display" w:hAnsi="Playfair Display" w:cs="Playfair Display"/>
          <w:b/>
          <w:color w:val="000000"/>
          <w:sz w:val="24"/>
          <w:szCs w:val="24"/>
        </w:rPr>
        <w:t xml:space="preserve"> </w:t>
      </w:r>
    </w:p>
    <w:p w14:paraId="00000010" w14:textId="7A90086F" w:rsidR="00BD3584" w:rsidRPr="00276602" w:rsidRDefault="00276602" w:rsidP="00276602">
      <w:pPr>
        <w:spacing w:after="0" w:line="240" w:lineRule="auto"/>
        <w:ind w:right="-30" w:firstLine="72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b/>
          <w:sz w:val="20"/>
          <w:szCs w:val="20"/>
        </w:rPr>
        <w:t>Teaching Assistant</w:t>
      </w:r>
      <w:r>
        <w:rPr>
          <w:rFonts w:ascii="Lato" w:eastAsia="Lato" w:hAnsi="Lato" w:cs="Lato"/>
          <w:bCs/>
          <w:sz w:val="20"/>
          <w:szCs w:val="20"/>
        </w:rPr>
        <w:t>, The University of Findlay</w:t>
      </w:r>
    </w:p>
    <w:p w14:paraId="4DD1CDB8" w14:textId="77777777" w:rsidR="00276602" w:rsidRDefault="00276602" w:rsidP="00276602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rPr>
          <w:rFonts w:ascii="Lato" w:eastAsia="Lato" w:hAnsi="Lato" w:cs="Lato"/>
          <w:color w:val="000000"/>
          <w:sz w:val="20"/>
          <w:szCs w:val="20"/>
        </w:rPr>
      </w:pPr>
      <w:r>
        <w:rPr>
          <w:rFonts w:ascii="Lato" w:eastAsia="Lato" w:hAnsi="Lato" w:cs="Lato"/>
          <w:bCs/>
          <w:sz w:val="20"/>
          <w:szCs w:val="20"/>
        </w:rPr>
        <w:t>Findlay Ohio, August 2024-Present</w:t>
      </w:r>
      <w:r w:rsidRPr="00276602">
        <w:rPr>
          <w:rFonts w:ascii="Lato" w:eastAsia="Lato" w:hAnsi="Lato" w:cs="Lato"/>
          <w:color w:val="000000"/>
          <w:sz w:val="20"/>
          <w:szCs w:val="20"/>
        </w:rPr>
        <w:t xml:space="preserve"> </w:t>
      </w:r>
    </w:p>
    <w:p w14:paraId="0242A09F" w14:textId="77777777" w:rsidR="001D722A" w:rsidRDefault="00276602" w:rsidP="001D722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96"/>
      </w:pPr>
      <w:r>
        <w:rPr>
          <w:rFonts w:ascii="Lato" w:eastAsia="Lato" w:hAnsi="Lato" w:cs="Lato"/>
          <w:color w:val="000000"/>
          <w:sz w:val="20"/>
          <w:szCs w:val="20"/>
        </w:rPr>
        <w:t>Co-taught an introductory college writing course.</w:t>
      </w:r>
    </w:p>
    <w:p w14:paraId="39E8BFEE" w14:textId="3B5C9CC2" w:rsidR="001D722A" w:rsidRPr="001D722A" w:rsidRDefault="001D722A" w:rsidP="001D722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96"/>
      </w:pPr>
      <w:r w:rsidRPr="001D722A">
        <w:rPr>
          <w:rFonts w:ascii="Lato" w:eastAsia="Lato" w:hAnsi="Lato" w:cs="Lato"/>
          <w:color w:val="000000"/>
          <w:sz w:val="20"/>
          <w:szCs w:val="20"/>
        </w:rPr>
        <w:t xml:space="preserve">In charge of teaching specific classes, evaluating student performance, and </w:t>
      </w:r>
      <w:r>
        <w:rPr>
          <w:rFonts w:ascii="Lato" w:eastAsia="Lato" w:hAnsi="Lato" w:cs="Lato"/>
          <w:color w:val="000000"/>
          <w:sz w:val="20"/>
          <w:szCs w:val="20"/>
        </w:rPr>
        <w:t>conferencing with</w:t>
      </w:r>
      <w:r w:rsidRPr="001D722A">
        <w:rPr>
          <w:rFonts w:ascii="Lato" w:eastAsia="Lato" w:hAnsi="Lato" w:cs="Lato"/>
          <w:color w:val="000000"/>
          <w:sz w:val="20"/>
          <w:szCs w:val="20"/>
        </w:rPr>
        <w:t xml:space="preserve"> </w:t>
      </w:r>
      <w:r>
        <w:rPr>
          <w:rFonts w:ascii="Lato" w:eastAsia="Lato" w:hAnsi="Lato" w:cs="Lato"/>
          <w:color w:val="000000"/>
          <w:sz w:val="20"/>
          <w:szCs w:val="20"/>
        </w:rPr>
        <w:t>designated students</w:t>
      </w:r>
      <w:r w:rsidRPr="001D722A">
        <w:rPr>
          <w:rFonts w:ascii="Lato" w:eastAsia="Lato" w:hAnsi="Lato" w:cs="Lato"/>
          <w:color w:val="000000"/>
          <w:sz w:val="20"/>
          <w:szCs w:val="20"/>
        </w:rPr>
        <w:t>.</w:t>
      </w:r>
    </w:p>
    <w:p w14:paraId="23C59726" w14:textId="77777777" w:rsidR="001D722A" w:rsidRPr="001D722A" w:rsidRDefault="001D722A" w:rsidP="001D722A">
      <w:pPr>
        <w:pBdr>
          <w:top w:val="nil"/>
          <w:left w:val="nil"/>
          <w:bottom w:val="nil"/>
          <w:right w:val="nil"/>
          <w:between w:val="nil"/>
        </w:pBdr>
        <w:spacing w:after="0"/>
        <w:ind w:left="936"/>
      </w:pPr>
    </w:p>
    <w:p w14:paraId="00000012" w14:textId="568F4CC3" w:rsidR="00BD3584" w:rsidRPr="001D722A" w:rsidRDefault="00000000" w:rsidP="001D722A">
      <w:pPr>
        <w:pBdr>
          <w:top w:val="nil"/>
          <w:left w:val="nil"/>
          <w:bottom w:val="nil"/>
          <w:right w:val="nil"/>
          <w:between w:val="nil"/>
        </w:pBdr>
        <w:spacing w:after="0"/>
      </w:pPr>
      <w:r w:rsidRPr="001D722A">
        <w:rPr>
          <w:rFonts w:ascii="Playfair Display" w:eastAsia="Playfair Display" w:hAnsi="Playfair Display" w:cs="Playfair Display"/>
          <w:b/>
          <w:sz w:val="24"/>
          <w:szCs w:val="24"/>
        </w:rPr>
        <w:t>Additional Experience</w:t>
      </w:r>
    </w:p>
    <w:p w14:paraId="00000013" w14:textId="77777777" w:rsidR="00BD3584" w:rsidRDefault="00000000">
      <w:pPr>
        <w:spacing w:after="0" w:line="240" w:lineRule="auto"/>
        <w:ind w:left="705" w:right="-30" w:firstLine="15"/>
        <w:rPr>
          <w:rFonts w:ascii="Lato" w:eastAsia="Lato" w:hAnsi="Lato" w:cs="Lato"/>
          <w:color w:val="000000"/>
          <w:sz w:val="20"/>
          <w:szCs w:val="20"/>
        </w:rPr>
      </w:pPr>
      <w:r>
        <w:rPr>
          <w:rFonts w:ascii="Lato" w:eastAsia="Lato" w:hAnsi="Lato" w:cs="Lato"/>
          <w:b/>
          <w:color w:val="000000"/>
          <w:sz w:val="20"/>
          <w:szCs w:val="20"/>
        </w:rPr>
        <w:t>Camp Counselor</w:t>
      </w:r>
      <w:r>
        <w:rPr>
          <w:rFonts w:ascii="Lato" w:eastAsia="Lato" w:hAnsi="Lato" w:cs="Lato"/>
          <w:color w:val="000000"/>
          <w:sz w:val="20"/>
          <w:szCs w:val="20"/>
        </w:rPr>
        <w:t>, Hopewood Pines LLC</w:t>
      </w:r>
    </w:p>
    <w:p w14:paraId="00000014" w14:textId="77777777" w:rsidR="00BD3584" w:rsidRDefault="00000000">
      <w:pPr>
        <w:spacing w:after="0" w:line="240" w:lineRule="auto"/>
        <w:ind w:left="705" w:right="-30" w:firstLine="15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Lato" w:eastAsia="Lato" w:hAnsi="Lato" w:cs="Lato"/>
          <w:color w:val="000000"/>
          <w:sz w:val="20"/>
          <w:szCs w:val="20"/>
        </w:rPr>
        <w:t>Marengo Ohio, May 2024-August 2024</w:t>
      </w:r>
    </w:p>
    <w:p w14:paraId="00000015" w14:textId="77777777" w:rsidR="00BD358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96"/>
        <w:rPr>
          <w:rFonts w:ascii="Lato" w:eastAsia="Lato" w:hAnsi="Lato" w:cs="Lato"/>
          <w:color w:val="000000"/>
          <w:sz w:val="20"/>
          <w:szCs w:val="20"/>
        </w:rPr>
      </w:pPr>
      <w:r>
        <w:rPr>
          <w:rFonts w:ascii="Lato" w:eastAsia="Lato" w:hAnsi="Lato" w:cs="Lato"/>
          <w:color w:val="000000"/>
          <w:sz w:val="20"/>
          <w:szCs w:val="20"/>
        </w:rPr>
        <w:t xml:space="preserve">Managed, supervised, and took responsibility for daily activities for a diverse group of boys. </w:t>
      </w:r>
    </w:p>
    <w:p w14:paraId="00000016" w14:textId="77777777" w:rsidR="00BD358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96"/>
        <w:rPr>
          <w:rFonts w:ascii="Lato" w:eastAsia="Lato" w:hAnsi="Lato" w:cs="Lato"/>
          <w:color w:val="000000"/>
          <w:sz w:val="20"/>
          <w:szCs w:val="20"/>
        </w:rPr>
      </w:pPr>
      <w:r>
        <w:rPr>
          <w:rFonts w:ascii="Lato" w:eastAsia="Lato" w:hAnsi="Lato" w:cs="Lato"/>
          <w:color w:val="000000"/>
          <w:sz w:val="20"/>
          <w:szCs w:val="20"/>
        </w:rPr>
        <w:t xml:space="preserve">Fostered character and skill development including teamwork, listening, and responsibility. </w:t>
      </w:r>
    </w:p>
    <w:p w14:paraId="00000017" w14:textId="77777777" w:rsidR="00BD358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96"/>
        <w:rPr>
          <w:rFonts w:ascii="Lato" w:eastAsia="Lato" w:hAnsi="Lato" w:cs="Lato"/>
          <w:color w:val="000000"/>
          <w:sz w:val="20"/>
          <w:szCs w:val="20"/>
        </w:rPr>
      </w:pPr>
      <w:r>
        <w:rPr>
          <w:rFonts w:ascii="Lato" w:eastAsia="Lato" w:hAnsi="Lato" w:cs="Lato"/>
          <w:color w:val="000000"/>
          <w:sz w:val="20"/>
          <w:szCs w:val="20"/>
        </w:rPr>
        <w:t>Communicated with campers, supervisors, and peers to ensure policies were followed and campers were safe.</w:t>
      </w:r>
    </w:p>
    <w:p w14:paraId="00000018" w14:textId="77777777" w:rsidR="00BD358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96"/>
      </w:pPr>
      <w:r>
        <w:rPr>
          <w:rFonts w:ascii="Lato" w:eastAsia="Lato" w:hAnsi="Lato" w:cs="Lato"/>
          <w:color w:val="000000"/>
          <w:sz w:val="20"/>
          <w:szCs w:val="20"/>
        </w:rPr>
        <w:t>Facilitated organized programming</w:t>
      </w:r>
      <w:r>
        <w:rPr>
          <w:rFonts w:ascii="Lato" w:eastAsia="Lato" w:hAnsi="Lato" w:cs="Lato"/>
          <w:sz w:val="20"/>
          <w:szCs w:val="20"/>
        </w:rPr>
        <w:t xml:space="preserve"> and </w:t>
      </w:r>
      <w:r>
        <w:rPr>
          <w:rFonts w:ascii="Lato" w:eastAsia="Lato" w:hAnsi="Lato" w:cs="Lato"/>
          <w:color w:val="000000"/>
          <w:sz w:val="20"/>
          <w:szCs w:val="20"/>
        </w:rPr>
        <w:t>large group activities.</w:t>
      </w:r>
    </w:p>
    <w:p w14:paraId="00000019" w14:textId="77777777" w:rsidR="00BD3584" w:rsidRDefault="00BD3584">
      <w:pPr>
        <w:pBdr>
          <w:top w:val="nil"/>
          <w:left w:val="nil"/>
          <w:bottom w:val="nil"/>
          <w:right w:val="nil"/>
          <w:between w:val="nil"/>
        </w:pBdr>
        <w:spacing w:after="0"/>
        <w:ind w:left="1296"/>
      </w:pPr>
    </w:p>
    <w:p w14:paraId="0000001A" w14:textId="77777777" w:rsidR="00BD3584" w:rsidRDefault="00000000">
      <w:pPr>
        <w:spacing w:after="0" w:line="240" w:lineRule="auto"/>
        <w:ind w:left="705" w:right="-29" w:firstLine="15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Lato" w:eastAsia="Lato" w:hAnsi="Lato" w:cs="Lato"/>
          <w:b/>
          <w:sz w:val="20"/>
          <w:szCs w:val="20"/>
        </w:rPr>
        <w:t>Library Assistant</w:t>
      </w:r>
      <w:r>
        <w:rPr>
          <w:rFonts w:ascii="Lato" w:eastAsia="Lato" w:hAnsi="Lato" w:cs="Lato"/>
          <w:sz w:val="20"/>
          <w:szCs w:val="20"/>
        </w:rPr>
        <w:t>, Hamma Library at Trinity Lutheran Seminary</w:t>
      </w:r>
    </w:p>
    <w:p w14:paraId="0000001B" w14:textId="77777777" w:rsidR="00BD3584" w:rsidRDefault="00000000">
      <w:pPr>
        <w:spacing w:after="0" w:line="240" w:lineRule="auto"/>
        <w:ind w:left="705" w:right="-29" w:firstLine="15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Lato" w:eastAsia="Lato" w:hAnsi="Lato" w:cs="Lato"/>
          <w:sz w:val="20"/>
          <w:szCs w:val="20"/>
        </w:rPr>
        <w:t>Columbus Ohio, August 2021-May 2024</w:t>
      </w:r>
    </w:p>
    <w:p w14:paraId="0000001C" w14:textId="77777777" w:rsidR="00BD3584" w:rsidRDefault="00000000">
      <w:pPr>
        <w:numPr>
          <w:ilvl w:val="0"/>
          <w:numId w:val="1"/>
        </w:numPr>
        <w:spacing w:after="0" w:line="240" w:lineRule="auto"/>
        <w:ind w:left="1260" w:right="-30"/>
        <w:rPr>
          <w:rFonts w:ascii="Lato" w:eastAsia="Lato" w:hAnsi="Lato" w:cs="Lato"/>
        </w:rPr>
      </w:pPr>
      <w:r>
        <w:rPr>
          <w:rFonts w:ascii="Lato" w:eastAsia="Lato" w:hAnsi="Lato" w:cs="Lato"/>
          <w:sz w:val="20"/>
          <w:szCs w:val="20"/>
        </w:rPr>
        <w:t xml:space="preserve">Processed incoming and outgoing </w:t>
      </w:r>
      <w:proofErr w:type="spellStart"/>
      <w:r>
        <w:rPr>
          <w:rFonts w:ascii="Lato" w:eastAsia="Lato" w:hAnsi="Lato" w:cs="Lato"/>
          <w:sz w:val="20"/>
          <w:szCs w:val="20"/>
        </w:rPr>
        <w:t>OhioLINK</w:t>
      </w:r>
      <w:proofErr w:type="spellEnd"/>
      <w:r>
        <w:rPr>
          <w:rFonts w:ascii="Lato" w:eastAsia="Lato" w:hAnsi="Lato" w:cs="Lato"/>
          <w:sz w:val="20"/>
          <w:szCs w:val="20"/>
        </w:rPr>
        <w:t xml:space="preserve"> materials.</w:t>
      </w:r>
    </w:p>
    <w:p w14:paraId="0000001D" w14:textId="77777777" w:rsidR="00BD3584" w:rsidRDefault="00000000">
      <w:pPr>
        <w:numPr>
          <w:ilvl w:val="0"/>
          <w:numId w:val="1"/>
        </w:numPr>
        <w:spacing w:after="0" w:line="240" w:lineRule="auto"/>
        <w:ind w:left="1260" w:right="-30"/>
        <w:rPr>
          <w:rFonts w:ascii="Lato" w:eastAsia="Lato" w:hAnsi="Lato" w:cs="Lato"/>
        </w:rPr>
      </w:pPr>
      <w:r>
        <w:rPr>
          <w:rFonts w:ascii="Lato" w:eastAsia="Lato" w:hAnsi="Lato" w:cs="Lato"/>
          <w:sz w:val="20"/>
          <w:szCs w:val="20"/>
        </w:rPr>
        <w:t>Shelved and retrieved select materials, performed opening and closing procedures.</w:t>
      </w:r>
    </w:p>
    <w:p w14:paraId="0000001E" w14:textId="77777777" w:rsidR="00BD3584" w:rsidRDefault="00000000">
      <w:pPr>
        <w:numPr>
          <w:ilvl w:val="0"/>
          <w:numId w:val="1"/>
        </w:numPr>
        <w:spacing w:after="0" w:line="240" w:lineRule="auto"/>
        <w:ind w:left="1260" w:right="-30"/>
        <w:rPr>
          <w:rFonts w:ascii="Arial" w:eastAsia="Arial" w:hAnsi="Arial" w:cs="Arial"/>
        </w:rPr>
      </w:pPr>
      <w:r>
        <w:rPr>
          <w:rFonts w:ascii="Lato" w:eastAsia="Lato" w:hAnsi="Lato" w:cs="Lato"/>
          <w:sz w:val="20"/>
          <w:szCs w:val="20"/>
        </w:rPr>
        <w:t>Provided basic reference services.</w:t>
      </w:r>
    </w:p>
    <w:p w14:paraId="0000001F" w14:textId="77777777" w:rsidR="00BD3584" w:rsidRDefault="00000000">
      <w:pPr>
        <w:numPr>
          <w:ilvl w:val="0"/>
          <w:numId w:val="1"/>
        </w:numPr>
        <w:spacing w:after="0" w:line="240" w:lineRule="auto"/>
        <w:ind w:left="1260" w:right="-30"/>
        <w:rPr>
          <w:rFonts w:ascii="Arial" w:eastAsia="Arial" w:hAnsi="Arial" w:cs="Arial"/>
        </w:rPr>
      </w:pPr>
      <w:r>
        <w:rPr>
          <w:rFonts w:ascii="Lato" w:eastAsia="Lato" w:hAnsi="Lato" w:cs="Lato"/>
          <w:sz w:val="20"/>
          <w:szCs w:val="20"/>
        </w:rPr>
        <w:t>Fostered a healthy and cooperative environment with patrons.</w:t>
      </w:r>
    </w:p>
    <w:p w14:paraId="00000020" w14:textId="77777777" w:rsidR="00BD3584" w:rsidRDefault="00BD3584">
      <w:pPr>
        <w:spacing w:after="0" w:line="240" w:lineRule="auto"/>
        <w:ind w:left="4680" w:right="-30"/>
        <w:rPr>
          <w:rFonts w:ascii="Lato" w:eastAsia="Lato" w:hAnsi="Lato" w:cs="Lato"/>
          <w:sz w:val="20"/>
          <w:szCs w:val="20"/>
        </w:rPr>
      </w:pPr>
    </w:p>
    <w:p w14:paraId="00000021" w14:textId="77777777" w:rsidR="00BD3584" w:rsidRDefault="00000000">
      <w:pPr>
        <w:spacing w:after="0" w:line="240" w:lineRule="auto"/>
        <w:ind w:right="-30" w:firstLine="720"/>
        <w:rPr>
          <w:rFonts w:ascii="Lato" w:eastAsia="Lato" w:hAnsi="Lato" w:cs="Lato"/>
          <w:color w:val="000000"/>
          <w:sz w:val="20"/>
          <w:szCs w:val="20"/>
        </w:rPr>
      </w:pPr>
      <w:r>
        <w:rPr>
          <w:rFonts w:ascii="Lato" w:eastAsia="Lato" w:hAnsi="Lato" w:cs="Lato"/>
          <w:b/>
          <w:color w:val="000000"/>
          <w:sz w:val="20"/>
          <w:szCs w:val="20"/>
        </w:rPr>
        <w:t>Intern, Signe-Ture Publishing</w:t>
      </w:r>
    </w:p>
    <w:p w14:paraId="00000022" w14:textId="77777777" w:rsidR="00BD3584" w:rsidRDefault="00000000">
      <w:pPr>
        <w:spacing w:after="0" w:line="240" w:lineRule="auto"/>
        <w:ind w:right="-30" w:firstLine="720"/>
        <w:rPr>
          <w:rFonts w:ascii="Lato" w:eastAsia="Lato" w:hAnsi="Lato" w:cs="Lato"/>
          <w:color w:val="000000"/>
          <w:sz w:val="20"/>
          <w:szCs w:val="20"/>
        </w:rPr>
      </w:pPr>
      <w:r>
        <w:rPr>
          <w:rFonts w:ascii="Lato" w:eastAsia="Lato" w:hAnsi="Lato" w:cs="Lato"/>
          <w:color w:val="000000"/>
          <w:sz w:val="20"/>
          <w:szCs w:val="20"/>
        </w:rPr>
        <w:t>Columbus Ohio, January 2024-May 2024</w:t>
      </w:r>
    </w:p>
    <w:p w14:paraId="00000023" w14:textId="77777777" w:rsidR="00BD3584" w:rsidRDefault="00000000">
      <w:pPr>
        <w:numPr>
          <w:ilvl w:val="0"/>
          <w:numId w:val="3"/>
        </w:numPr>
        <w:spacing w:after="0" w:line="240" w:lineRule="auto"/>
        <w:ind w:left="1260" w:right="-3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Lato" w:eastAsia="Lato" w:hAnsi="Lato" w:cs="Lato"/>
          <w:color w:val="000000"/>
          <w:sz w:val="20"/>
          <w:szCs w:val="20"/>
        </w:rPr>
        <w:t>Copy-edited large-scale book manuscripts.</w:t>
      </w:r>
    </w:p>
    <w:p w14:paraId="00000024" w14:textId="77777777" w:rsidR="00BD3584" w:rsidRDefault="00000000">
      <w:pPr>
        <w:numPr>
          <w:ilvl w:val="0"/>
          <w:numId w:val="3"/>
        </w:numPr>
        <w:spacing w:after="0" w:line="240" w:lineRule="auto"/>
        <w:ind w:left="1260" w:right="-3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Lato" w:eastAsia="Lato" w:hAnsi="Lato" w:cs="Lato"/>
          <w:color w:val="000000"/>
          <w:sz w:val="20"/>
          <w:szCs w:val="20"/>
        </w:rPr>
        <w:t>Worked to identify and develop sources of funding.</w:t>
      </w:r>
    </w:p>
    <w:p w14:paraId="00000025" w14:textId="77777777" w:rsidR="00BD3584" w:rsidRDefault="00000000">
      <w:pPr>
        <w:numPr>
          <w:ilvl w:val="0"/>
          <w:numId w:val="3"/>
        </w:numPr>
        <w:spacing w:after="0" w:line="240" w:lineRule="auto"/>
        <w:ind w:left="1260" w:right="-3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Lato" w:eastAsia="Lato" w:hAnsi="Lato" w:cs="Lato"/>
          <w:color w:val="000000"/>
          <w:sz w:val="20"/>
          <w:szCs w:val="20"/>
        </w:rPr>
        <w:t>Devised strategies for content creation and marketing.</w:t>
      </w:r>
    </w:p>
    <w:p w14:paraId="00000026" w14:textId="77777777" w:rsidR="00BD3584" w:rsidRDefault="00BD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7" w14:textId="77777777" w:rsidR="00BD3584" w:rsidRDefault="00000000">
      <w:pPr>
        <w:spacing w:after="0" w:line="240" w:lineRule="auto"/>
        <w:ind w:right="-30" w:firstLine="720"/>
        <w:rPr>
          <w:rFonts w:ascii="Lato" w:eastAsia="Lato" w:hAnsi="Lato" w:cs="Lato"/>
          <w:color w:val="000000"/>
          <w:sz w:val="20"/>
          <w:szCs w:val="20"/>
        </w:rPr>
      </w:pPr>
      <w:r>
        <w:rPr>
          <w:rFonts w:ascii="Lato" w:eastAsia="Lato" w:hAnsi="Lato" w:cs="Lato"/>
          <w:b/>
          <w:color w:val="000000"/>
          <w:sz w:val="20"/>
          <w:szCs w:val="20"/>
        </w:rPr>
        <w:t>Reporter, Capital University Chimes</w:t>
      </w:r>
    </w:p>
    <w:p w14:paraId="00000028" w14:textId="77777777" w:rsidR="00BD3584" w:rsidRDefault="00000000">
      <w:pPr>
        <w:spacing w:after="0" w:line="240" w:lineRule="auto"/>
        <w:ind w:right="-3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Lato" w:eastAsia="Lato" w:hAnsi="Lato" w:cs="Lato"/>
          <w:color w:val="000000"/>
          <w:sz w:val="20"/>
          <w:szCs w:val="20"/>
        </w:rPr>
        <w:t>Columbus Ohio, September 2023-May 2024</w:t>
      </w:r>
    </w:p>
    <w:p w14:paraId="00000029" w14:textId="77777777" w:rsidR="00BD3584" w:rsidRDefault="00000000">
      <w:pPr>
        <w:numPr>
          <w:ilvl w:val="0"/>
          <w:numId w:val="4"/>
        </w:numPr>
        <w:spacing w:after="0" w:line="240" w:lineRule="auto"/>
        <w:ind w:left="1260" w:right="-3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Lato" w:eastAsia="Lato" w:hAnsi="Lato" w:cs="Lato"/>
          <w:color w:val="000000"/>
          <w:sz w:val="20"/>
          <w:szCs w:val="20"/>
        </w:rPr>
        <w:t>Wrote weekly stories of 500 to 800 words, adhering to AP style guidelines.</w:t>
      </w:r>
    </w:p>
    <w:p w14:paraId="0000002A" w14:textId="77777777" w:rsidR="00BD3584" w:rsidRDefault="00000000">
      <w:pPr>
        <w:numPr>
          <w:ilvl w:val="0"/>
          <w:numId w:val="4"/>
        </w:numPr>
        <w:spacing w:after="0" w:line="240" w:lineRule="auto"/>
        <w:ind w:left="1260" w:right="-3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Lato" w:eastAsia="Lato" w:hAnsi="Lato" w:cs="Lato"/>
          <w:color w:val="000000"/>
          <w:sz w:val="20"/>
          <w:szCs w:val="20"/>
        </w:rPr>
        <w:t xml:space="preserve">Developed communication and interviewing skills. </w:t>
      </w:r>
    </w:p>
    <w:p w14:paraId="0000002B" w14:textId="77777777" w:rsidR="00BD3584" w:rsidRDefault="00000000">
      <w:pPr>
        <w:numPr>
          <w:ilvl w:val="0"/>
          <w:numId w:val="4"/>
        </w:numPr>
        <w:spacing w:after="0" w:line="240" w:lineRule="auto"/>
        <w:ind w:left="1260" w:right="-3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Lato" w:eastAsia="Lato" w:hAnsi="Lato" w:cs="Lato"/>
          <w:color w:val="000000"/>
          <w:sz w:val="20"/>
          <w:szCs w:val="20"/>
        </w:rPr>
        <w:t>Managed my time and resources.</w:t>
      </w:r>
    </w:p>
    <w:p w14:paraId="0000002C" w14:textId="77777777" w:rsidR="00BD3584" w:rsidRDefault="00BD3584">
      <w:pPr>
        <w:spacing w:after="0" w:line="240" w:lineRule="auto"/>
        <w:ind w:right="-30"/>
        <w:rPr>
          <w:rFonts w:ascii="Arial" w:eastAsia="Arial" w:hAnsi="Arial" w:cs="Arial"/>
          <w:color w:val="000000"/>
          <w:sz w:val="20"/>
          <w:szCs w:val="20"/>
        </w:rPr>
      </w:pPr>
    </w:p>
    <w:sectPr w:rsidR="00BD3584">
      <w:pgSz w:w="12240" w:h="15840"/>
      <w:pgMar w:top="1440" w:right="1440" w:bottom="1440" w:left="1440" w:header="144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C70D24F9-59A6-4AAE-B33F-C3EA1A3118C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8F431D20-FC5C-419A-BAEC-84A6AACF38CE}"/>
    <w:embedItalic r:id="rId3" w:fontKey="{B2DBF8F1-9EBB-4A2C-BFBF-95B22863A84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FD42A774-5019-47B2-A830-3ED1AD499E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fair Display">
    <w:charset w:val="00"/>
    <w:family w:val="auto"/>
    <w:pitch w:val="variable"/>
    <w:sig w:usb0="20000207" w:usb1="00000000" w:usb2="00000000" w:usb3="00000000" w:csb0="00000197" w:csb1="00000000"/>
    <w:embedRegular r:id="rId5" w:fontKey="{A671B8C4-F1B0-44AD-B806-37482293332B}"/>
    <w:embedBold r:id="rId6" w:fontKey="{6A000316-E4EA-4304-A4CC-CEC147AD33A0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7" w:fontKey="{2BDDE3F7-D282-48FB-9B39-D0F4580EAD10}"/>
    <w:embedBold r:id="rId8" w:fontKey="{C3750E40-79D7-4180-B306-2A41A83D6C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1E2C91"/>
    <w:multiLevelType w:val="multilevel"/>
    <w:tmpl w:val="C94AB4E2"/>
    <w:lvl w:ilvl="0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82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90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9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104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59EE4903"/>
    <w:multiLevelType w:val="multilevel"/>
    <w:tmpl w:val="6020334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1436681"/>
    <w:multiLevelType w:val="multilevel"/>
    <w:tmpl w:val="820223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7FEF5B84"/>
    <w:multiLevelType w:val="multilevel"/>
    <w:tmpl w:val="20BEA3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349984872">
    <w:abstractNumId w:val="0"/>
  </w:num>
  <w:num w:numId="2" w16cid:durableId="12540023">
    <w:abstractNumId w:val="1"/>
  </w:num>
  <w:num w:numId="3" w16cid:durableId="628508344">
    <w:abstractNumId w:val="2"/>
  </w:num>
  <w:num w:numId="4" w16cid:durableId="5155356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584"/>
    <w:rsid w:val="001D722A"/>
    <w:rsid w:val="00276602"/>
    <w:rsid w:val="007441AE"/>
    <w:rsid w:val="00BD3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5C6CE"/>
  <w15:docId w15:val="{3D144607-61DB-4859-BF61-5F0E68C26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6602"/>
  </w:style>
  <w:style w:type="paragraph" w:styleId="Heading1">
    <w:name w:val="heading 1"/>
    <w:basedOn w:val="Normal"/>
    <w:next w:val="Normal"/>
    <w:link w:val="Heading1Char"/>
    <w:uiPriority w:val="9"/>
    <w:qFormat/>
    <w:rsid w:val="00F903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03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03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03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03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03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03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03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03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903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903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03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903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03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03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03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03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03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0378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F903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03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03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03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03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03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03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03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037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90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F90378"/>
  </w:style>
  <w:style w:type="paragraph" w:styleId="Header">
    <w:name w:val="header"/>
    <w:basedOn w:val="Normal"/>
    <w:link w:val="HeaderChar"/>
    <w:uiPriority w:val="99"/>
    <w:unhideWhenUsed/>
    <w:rsid w:val="00E76D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6D17"/>
  </w:style>
  <w:style w:type="paragraph" w:styleId="Footer">
    <w:name w:val="footer"/>
    <w:basedOn w:val="Normal"/>
    <w:link w:val="FooterChar"/>
    <w:uiPriority w:val="99"/>
    <w:unhideWhenUsed/>
    <w:rsid w:val="00E76D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6D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VLLA0v0K2Ydx/kUrWDwhDmi2rg==">CgMxLjA4AHIhMXExeTMtQWx4WnhEbHhhdF9lUFAwNlZpeEpfSmZobmRM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Fischbach, Noah</dc:creator>
  <cp:lastModifiedBy>Fischbach, Noah</cp:lastModifiedBy>
  <cp:revision>2</cp:revision>
  <dcterms:created xsi:type="dcterms:W3CDTF">2024-09-04T17:40:00Z</dcterms:created>
  <dcterms:modified xsi:type="dcterms:W3CDTF">2024-09-04T17:40:00Z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0x01010028C3DFF5D046994B9D32B21FCB3244EE</vt:lpwstr>
  </property>
</Properties>
</file>